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12" w:rsidRDefault="008D3212">
      <w:pPr>
        <w:spacing w:line="180" w:lineRule="exact"/>
        <w:rPr>
          <w:sz w:val="2"/>
          <w:szCs w:val="2"/>
          <w:lang w:val="en-US"/>
        </w:rPr>
      </w:pPr>
    </w:p>
    <w:p w:rsidR="008D3212" w:rsidRDefault="008D3212">
      <w:pPr>
        <w:spacing w:line="180" w:lineRule="exact"/>
        <w:rPr>
          <w:sz w:val="2"/>
          <w:szCs w:val="2"/>
          <w:lang w:val="en-US"/>
        </w:rPr>
      </w:pPr>
    </w:p>
    <w:p w:rsidR="008D3212" w:rsidRDefault="008D3212">
      <w:pPr>
        <w:spacing w:line="180" w:lineRule="exact"/>
        <w:rPr>
          <w:sz w:val="2"/>
          <w:szCs w:val="2"/>
          <w:lang w:val="en-US"/>
        </w:rPr>
      </w:pPr>
    </w:p>
    <w:p w:rsidR="008D3212" w:rsidRPr="008D3212" w:rsidRDefault="008D3212">
      <w:pPr>
        <w:spacing w:line="180" w:lineRule="exact"/>
        <w:rPr>
          <w:sz w:val="2"/>
          <w:szCs w:val="2"/>
          <w:lang w:val="en-US"/>
        </w:rPr>
      </w:pPr>
    </w:p>
    <w:p w:rsidR="006A2E75" w:rsidRDefault="006A2E75">
      <w:pPr>
        <w:rPr>
          <w:sz w:val="2"/>
          <w:szCs w:val="2"/>
        </w:rPr>
      </w:pPr>
    </w:p>
    <w:p w:rsidR="006A2E75" w:rsidRDefault="006A2E75">
      <w:pPr>
        <w:rPr>
          <w:sz w:val="2"/>
          <w:szCs w:val="2"/>
          <w:lang w:val="en-US"/>
        </w:rPr>
      </w:pPr>
    </w:p>
    <w:p w:rsidR="008D3212" w:rsidRDefault="008D3212">
      <w:pPr>
        <w:rPr>
          <w:sz w:val="2"/>
          <w:szCs w:val="2"/>
          <w:lang w:val="en-US"/>
        </w:rPr>
      </w:pPr>
    </w:p>
    <w:p w:rsidR="008D3212" w:rsidRDefault="008D3212">
      <w:pPr>
        <w:rPr>
          <w:sz w:val="2"/>
          <w:szCs w:val="2"/>
          <w:lang w:val="en-US"/>
        </w:rPr>
      </w:pPr>
    </w:p>
    <w:p w:rsidR="008D3212" w:rsidRDefault="006639F8" w:rsidP="00582013">
      <w:pPr>
        <w:ind w:right="-611"/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1pt;height:25.1pt"/>
        </w:pict>
      </w:r>
      <w:r w:rsidR="008D3212" w:rsidRPr="008D3212">
        <w:t xml:space="preserve"> </w:t>
      </w:r>
      <w:r w:rsidR="00582013" w:rsidRPr="00582013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D3212" w:rsidRDefault="008D3212">
      <w:pPr>
        <w:rPr>
          <w:lang w:val="en-US"/>
        </w:rPr>
      </w:pPr>
    </w:p>
    <w:p w:rsidR="008D3212" w:rsidRDefault="008D3212">
      <w:pPr>
        <w:rPr>
          <w:lang w:val="en-US"/>
        </w:rPr>
      </w:pPr>
    </w:p>
    <w:p w:rsidR="008D3212" w:rsidRPr="00732B5D" w:rsidRDefault="00E77882">
      <w:r>
        <w:rPr>
          <w:noProof/>
        </w:rPr>
        <w:drawing>
          <wp:inline distT="0" distB="0" distL="0" distR="0">
            <wp:extent cx="2692101" cy="2785730"/>
            <wp:effectExtent l="19050" t="0" r="0" b="0"/>
            <wp:docPr id="2" name="Рисунок 2" descr="C:\Users\User\Desktop\фото МТБ\IMG_20210226_11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ТБ\IMG_20210226_115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34" cy="278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27279" cy="2785731"/>
            <wp:effectExtent l="19050" t="0" r="6471" b="0"/>
            <wp:docPr id="3" name="Рисунок 3" descr="C:\Users\User\Desktop\фото МТБ\IMG_20210226_11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ТБ\IMG_20210226_115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279" cy="278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212" w:rsidRPr="008D3212" w:rsidRDefault="008D3212">
      <w:pPr>
        <w:rPr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1272"/>
        <w:gridCol w:w="2976"/>
        <w:gridCol w:w="3235"/>
      </w:tblGrid>
      <w:tr w:rsidR="008D3212" w:rsidTr="008D3212">
        <w:trPr>
          <w:trHeight w:hRule="exact" w:val="56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"/>
              </w:rPr>
              <w:t>Наименование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20" w:lineRule="exact"/>
              <w:ind w:left="180"/>
            </w:pPr>
            <w:r>
              <w:rPr>
                <w:rStyle w:val="11pt"/>
              </w:rPr>
              <w:t>Площадь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after="120" w:line="220" w:lineRule="exact"/>
              <w:jc w:val="center"/>
            </w:pPr>
            <w:r>
              <w:rPr>
                <w:rStyle w:val="11pt"/>
              </w:rPr>
              <w:t>Функциональное</w:t>
            </w:r>
          </w:p>
          <w:p w:rsidR="008D3212" w:rsidRDefault="008D3212" w:rsidP="008D3212">
            <w:pPr>
              <w:pStyle w:val="1"/>
              <w:shd w:val="clear" w:color="auto" w:fill="auto"/>
              <w:spacing w:before="120" w:line="220" w:lineRule="exact"/>
              <w:jc w:val="center"/>
            </w:pPr>
            <w:r>
              <w:rPr>
                <w:rStyle w:val="11pt"/>
              </w:rPr>
              <w:t>использование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20" w:lineRule="exact"/>
              <w:jc w:val="center"/>
            </w:pPr>
            <w:r>
              <w:rPr>
                <w:rStyle w:val="11pt"/>
              </w:rPr>
              <w:t>Оборудование</w:t>
            </w:r>
          </w:p>
        </w:tc>
      </w:tr>
      <w:tr w:rsidR="008D3212" w:rsidTr="008D3212">
        <w:trPr>
          <w:trHeight w:hRule="exact" w:val="280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after="60" w:line="220" w:lineRule="exact"/>
              <w:ind w:left="120"/>
            </w:pPr>
            <w:r>
              <w:rPr>
                <w:rStyle w:val="11pt0"/>
              </w:rPr>
              <w:t>Методический</w:t>
            </w:r>
          </w:p>
          <w:p w:rsidR="008D3212" w:rsidRDefault="008D3212" w:rsidP="008D3212">
            <w:pPr>
              <w:pStyle w:val="1"/>
              <w:shd w:val="clear" w:color="auto" w:fill="auto"/>
              <w:spacing w:before="60" w:line="220" w:lineRule="exact"/>
              <w:ind w:left="120"/>
            </w:pPr>
            <w:r>
              <w:rPr>
                <w:rStyle w:val="11pt0"/>
              </w:rPr>
              <w:t>кабинет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212" w:rsidRDefault="00337C00" w:rsidP="008D3212">
            <w:pPr>
              <w:pStyle w:val="1"/>
              <w:shd w:val="clear" w:color="auto" w:fill="auto"/>
              <w:spacing w:line="220" w:lineRule="exact"/>
              <w:ind w:left="180"/>
            </w:pPr>
            <w:r>
              <w:rPr>
                <w:rStyle w:val="11pt0"/>
              </w:rPr>
              <w:t>43,7</w:t>
            </w:r>
            <w:r w:rsidR="008D3212">
              <w:rPr>
                <w:rStyle w:val="11pt0"/>
              </w:rPr>
              <w:t xml:space="preserve"> кв.м.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Информационное и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методическое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обеспечение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образовательного</w:t>
            </w:r>
          </w:p>
          <w:p w:rsidR="008D3212" w:rsidRDefault="008D3212" w:rsidP="008D3212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"/>
              </w:rPr>
              <w:t>процесса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3212" w:rsidRDefault="00E7788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line="254" w:lineRule="exact"/>
              <w:jc w:val="both"/>
            </w:pPr>
            <w:r>
              <w:rPr>
                <w:rStyle w:val="11pt0"/>
              </w:rPr>
              <w:t>Стол для взрослого - 2</w:t>
            </w:r>
            <w:r w:rsidR="008D3212">
              <w:rPr>
                <w:rStyle w:val="11pt0"/>
              </w:rPr>
              <w:t xml:space="preserve"> 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30"/>
              </w:tabs>
              <w:spacing w:line="254" w:lineRule="exact"/>
              <w:jc w:val="both"/>
            </w:pPr>
            <w:r>
              <w:rPr>
                <w:rStyle w:val="11pt0"/>
              </w:rPr>
              <w:t xml:space="preserve">Стул для взрослого - </w:t>
            </w:r>
            <w:r w:rsidR="00E77882">
              <w:rPr>
                <w:rStyle w:val="11pt0"/>
              </w:rPr>
              <w:t>12</w:t>
            </w:r>
            <w:r>
              <w:rPr>
                <w:rStyle w:val="11pt0"/>
              </w:rPr>
              <w:t xml:space="preserve"> 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307"/>
              </w:tabs>
              <w:spacing w:line="254" w:lineRule="exact"/>
              <w:ind w:left="120"/>
            </w:pPr>
            <w:r>
              <w:rPr>
                <w:rStyle w:val="11pt0"/>
              </w:rPr>
              <w:t xml:space="preserve">Стеллаж для игрового и дидактического материала- </w:t>
            </w:r>
            <w:r w:rsidR="00E77882">
              <w:rPr>
                <w:rStyle w:val="11pt0"/>
              </w:rPr>
              <w:t>2</w:t>
            </w:r>
            <w:r>
              <w:rPr>
                <w:rStyle w:val="11pt0"/>
              </w:rPr>
              <w:t>шт.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50" w:lineRule="exact"/>
              <w:jc w:val="both"/>
            </w:pPr>
            <w:r>
              <w:rPr>
                <w:rStyle w:val="11pt0"/>
              </w:rPr>
              <w:t xml:space="preserve">Шкаф для документов- </w:t>
            </w:r>
            <w:r w:rsidR="00E77882">
              <w:rPr>
                <w:rStyle w:val="11pt0"/>
              </w:rPr>
              <w:t>2</w:t>
            </w:r>
            <w:r>
              <w:rPr>
                <w:rStyle w:val="11pt0"/>
              </w:rPr>
              <w:t xml:space="preserve"> шт.</w:t>
            </w:r>
          </w:p>
          <w:p w:rsidR="008D3212" w:rsidRDefault="00E7788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1pt0"/>
              </w:rPr>
              <w:t>Компьютер</w:t>
            </w:r>
            <w:r w:rsidR="008D3212">
              <w:rPr>
                <w:rStyle w:val="11pt0"/>
              </w:rPr>
              <w:t xml:space="preserve"> -1шт.</w:t>
            </w:r>
          </w:p>
          <w:p w:rsidR="008D3212" w:rsidRPr="00E7788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50" w:lineRule="exact"/>
              <w:jc w:val="both"/>
              <w:rPr>
                <w:rStyle w:val="11pt0"/>
                <w:sz w:val="20"/>
                <w:szCs w:val="20"/>
              </w:rPr>
            </w:pPr>
            <w:r>
              <w:rPr>
                <w:rStyle w:val="11pt0"/>
              </w:rPr>
              <w:t xml:space="preserve">Принтер </w:t>
            </w:r>
            <w:r w:rsidR="00E77882">
              <w:rPr>
                <w:rStyle w:val="11pt0"/>
              </w:rPr>
              <w:t>-</w:t>
            </w:r>
            <w:r>
              <w:rPr>
                <w:rStyle w:val="11pt0"/>
              </w:rPr>
              <w:t>1шт.</w:t>
            </w:r>
          </w:p>
          <w:p w:rsidR="00E77882" w:rsidRPr="00E77882" w:rsidRDefault="00E7788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50" w:lineRule="exact"/>
              <w:jc w:val="both"/>
              <w:rPr>
                <w:rStyle w:val="11pt0"/>
                <w:sz w:val="20"/>
                <w:szCs w:val="20"/>
              </w:rPr>
            </w:pPr>
            <w:r>
              <w:rPr>
                <w:rStyle w:val="11pt0"/>
              </w:rPr>
              <w:t>Проектор – 1 шт.</w:t>
            </w:r>
          </w:p>
          <w:p w:rsidR="00E77882" w:rsidRDefault="00E7788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line="250" w:lineRule="exact"/>
              <w:jc w:val="both"/>
            </w:pPr>
            <w:r>
              <w:rPr>
                <w:rStyle w:val="11pt0"/>
              </w:rPr>
              <w:t>Экран – 1 шт</w:t>
            </w:r>
          </w:p>
          <w:p w:rsidR="008D3212" w:rsidRDefault="008D3212" w:rsidP="008D3212">
            <w:pPr>
              <w:pStyle w:val="1"/>
              <w:shd w:val="clear" w:color="auto" w:fill="auto"/>
              <w:spacing w:line="250" w:lineRule="exact"/>
              <w:ind w:left="120"/>
            </w:pPr>
            <w:r>
              <w:rPr>
                <w:rStyle w:val="11pt0"/>
              </w:rPr>
              <w:t>-Игровой материал, развивающие игры</w:t>
            </w:r>
          </w:p>
          <w:p w:rsidR="008D3212" w:rsidRDefault="008D3212" w:rsidP="008D3212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1pt0"/>
              </w:rPr>
              <w:t>Развивающие игрушки</w:t>
            </w:r>
          </w:p>
        </w:tc>
      </w:tr>
    </w:tbl>
    <w:p w:rsidR="008D3212" w:rsidRPr="008D3212" w:rsidRDefault="008D3212">
      <w:pPr>
        <w:rPr>
          <w:lang w:val="en-US"/>
        </w:rPr>
      </w:pPr>
    </w:p>
    <w:p w:rsidR="008D3212" w:rsidRDefault="008D3212">
      <w:pPr>
        <w:rPr>
          <w:lang w:val="en-US"/>
        </w:rPr>
      </w:pPr>
    </w:p>
    <w:p w:rsidR="008D3212" w:rsidRPr="008D3212" w:rsidRDefault="008D3212">
      <w:pPr>
        <w:rPr>
          <w:sz w:val="2"/>
          <w:szCs w:val="2"/>
          <w:lang w:val="en-US"/>
        </w:rPr>
      </w:pPr>
    </w:p>
    <w:sectPr w:rsidR="008D3212" w:rsidRPr="008D3212" w:rsidSect="00582013">
      <w:type w:val="continuous"/>
      <w:pgSz w:w="11909" w:h="16838"/>
      <w:pgMar w:top="709" w:right="569" w:bottom="3291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91E" w:rsidRDefault="003E291E" w:rsidP="006A2E75">
      <w:r>
        <w:separator/>
      </w:r>
    </w:p>
  </w:endnote>
  <w:endnote w:type="continuationSeparator" w:id="1">
    <w:p w:rsidR="003E291E" w:rsidRDefault="003E291E" w:rsidP="006A2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91E" w:rsidRDefault="003E291E"/>
  </w:footnote>
  <w:footnote w:type="continuationSeparator" w:id="1">
    <w:p w:rsidR="003E291E" w:rsidRDefault="003E291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71AA"/>
    <w:multiLevelType w:val="multilevel"/>
    <w:tmpl w:val="985C6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A2E75"/>
    <w:rsid w:val="002A7BD3"/>
    <w:rsid w:val="00337C00"/>
    <w:rsid w:val="003E291E"/>
    <w:rsid w:val="004D2E04"/>
    <w:rsid w:val="00582013"/>
    <w:rsid w:val="005F5E83"/>
    <w:rsid w:val="006639F8"/>
    <w:rsid w:val="006A2E75"/>
    <w:rsid w:val="006F09F8"/>
    <w:rsid w:val="00732B5D"/>
    <w:rsid w:val="007662FA"/>
    <w:rsid w:val="007B1E51"/>
    <w:rsid w:val="008D3212"/>
    <w:rsid w:val="00A72DA8"/>
    <w:rsid w:val="00E77882"/>
    <w:rsid w:val="00F05499"/>
    <w:rsid w:val="00FD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2E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2E75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6A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pt">
    <w:name w:val="Основной текст + 11 pt;Полужирный"/>
    <w:basedOn w:val="a4"/>
    <w:rsid w:val="006A2E7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1pt0">
    <w:name w:val="Основной текст + 11 pt"/>
    <w:basedOn w:val="a4"/>
    <w:rsid w:val="006A2E75"/>
    <w:rPr>
      <w:color w:val="000000"/>
      <w:spacing w:val="0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4"/>
    <w:rsid w:val="006A2E7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D32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21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2021-02-03T11:37:00Z</cp:lastPrinted>
  <dcterms:created xsi:type="dcterms:W3CDTF">2021-02-10T14:05:00Z</dcterms:created>
  <dcterms:modified xsi:type="dcterms:W3CDTF">2021-02-26T09:35:00Z</dcterms:modified>
</cp:coreProperties>
</file>